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3A6A85" w14:textId="73B28543" w:rsidR="00CE6D2C" w:rsidRDefault="00CE6D2C" w:rsidP="00684EF4">
      <w:pPr>
        <w:pStyle w:val="Heading1"/>
        <w:sectPr w:rsidR="00CE6D2C" w:rsidSect="00CE6D2C">
          <w:headerReference w:type="default" r:id="rId11"/>
          <w:footerReference w:type="first" r:id="rId12"/>
          <w:pgSz w:w="11900" w:h="16840"/>
          <w:pgMar w:top="1894" w:right="1418" w:bottom="1418" w:left="1418" w:header="2721" w:footer="709" w:gutter="0"/>
          <w:cols w:space="708"/>
          <w:docGrid w:linePitch="272"/>
        </w:sectPr>
      </w:pPr>
    </w:p>
    <w:p w14:paraId="72D9FEBC" w14:textId="5D6DCFC2" w:rsidR="00C82E87" w:rsidRPr="00C82E87" w:rsidRDefault="00581878" w:rsidP="004A3E64">
      <w:pPr>
        <w:pStyle w:val="Title"/>
      </w:pPr>
      <w:r>
        <w:t>Sermon outline</w:t>
      </w:r>
    </w:p>
    <w:p w14:paraId="44307CC1" w14:textId="1CA3C172" w:rsidR="00581878" w:rsidRDefault="00581878" w:rsidP="003C437C">
      <w:pPr>
        <w:pStyle w:val="Heading2"/>
      </w:pPr>
      <w:r w:rsidRPr="00E56718">
        <w:rPr>
          <w:bCs/>
        </w:rPr>
        <w:t>Big Idea:</w:t>
      </w:r>
      <w:r w:rsidRPr="00E56718">
        <w:rPr>
          <w:rFonts w:ascii="Calibri" w:eastAsia="Calibri" w:hAnsi="Calibri" w:cs="Calibri"/>
        </w:rPr>
        <w:t xml:space="preserve"> </w:t>
      </w:r>
      <w:r w:rsidR="003C437C" w:rsidRPr="6C119250">
        <w:t>Because of Jesus, we are living lights for a dark world</w:t>
      </w:r>
      <w:r w:rsidR="00B1688A">
        <w:t>.</w:t>
      </w:r>
    </w:p>
    <w:p w14:paraId="5E0302FA" w14:textId="0D370B97" w:rsidR="00581878" w:rsidRPr="00D46782" w:rsidRDefault="00581878" w:rsidP="00D46782">
      <w:pPr>
        <w:pStyle w:val="Heading4"/>
      </w:pPr>
      <w:r w:rsidRPr="00D46782">
        <w:rPr>
          <w:b/>
          <w:bCs w:val="0"/>
        </w:rPr>
        <w:t>Key Scripture:</w:t>
      </w:r>
      <w:r w:rsidRPr="00D46782">
        <w:t xml:space="preserve"> </w:t>
      </w:r>
      <w:r w:rsidR="00D46782" w:rsidRPr="00D46782">
        <w:t>Matthew 5:14-16</w:t>
      </w:r>
    </w:p>
    <w:p w14:paraId="3496258F" w14:textId="77777777" w:rsidR="00581878" w:rsidRPr="004A257A" w:rsidRDefault="00581878" w:rsidP="00581878">
      <w:pPr>
        <w:pStyle w:val="Heading5"/>
      </w:pPr>
      <w:r w:rsidRPr="00F16EAC">
        <w:t>Introduction</w:t>
      </w:r>
    </w:p>
    <w:p w14:paraId="6D2EABC0" w14:textId="77777777" w:rsidR="00594DC1" w:rsidRPr="00594DC1" w:rsidRDefault="00594DC1" w:rsidP="00594DC1">
      <w:pPr>
        <w:numPr>
          <w:ilvl w:val="0"/>
          <w:numId w:val="6"/>
        </w:numPr>
        <w:spacing w:line="276" w:lineRule="auto"/>
        <w:rPr>
          <w:rFonts w:eastAsia="Avenir Next LT Pro" w:cs="Avenir Next LT Pro"/>
          <w:i/>
          <w:iCs/>
          <w:color w:val="000000"/>
        </w:rPr>
      </w:pPr>
      <w:r w:rsidRPr="00594DC1">
        <w:rPr>
          <w:rFonts w:eastAsia="Avenir Next LT Pro" w:cs="Avenir Next LT Pro"/>
          <w:color w:val="000000"/>
          <w:szCs w:val="24"/>
        </w:rPr>
        <w:t>Share about a neighbourhood Christmas light display that draws people from all around.</w:t>
      </w:r>
    </w:p>
    <w:p w14:paraId="327FD7FE" w14:textId="77777777" w:rsidR="00594DC1" w:rsidRPr="00594DC1" w:rsidRDefault="00594DC1" w:rsidP="00594DC1">
      <w:pPr>
        <w:numPr>
          <w:ilvl w:val="0"/>
          <w:numId w:val="6"/>
        </w:numPr>
        <w:spacing w:line="276" w:lineRule="auto"/>
        <w:rPr>
          <w:rFonts w:eastAsia="Avenir Next LT Pro" w:cs="Avenir Next LT Pro"/>
          <w:color w:val="000000"/>
        </w:rPr>
      </w:pPr>
      <w:r w:rsidRPr="00594DC1">
        <w:rPr>
          <w:rFonts w:eastAsia="Avenir Next LT Pro" w:cs="Avenir Next LT Pro"/>
          <w:color w:val="000000"/>
          <w:szCs w:val="24"/>
        </w:rPr>
        <w:t xml:space="preserve">At Christmas time, light seems to shine everywhere. Christians (rightly) think about how these lights represent Jesus coming into our world, but they also represent the light </w:t>
      </w:r>
      <w:r w:rsidRPr="00594DC1">
        <w:rPr>
          <w:rFonts w:eastAsia="Avenir Next LT Pro" w:cs="Avenir Next LT Pro"/>
          <w:i/>
          <w:iCs/>
          <w:color w:val="000000"/>
          <w:szCs w:val="24"/>
        </w:rPr>
        <w:t>you and I</w:t>
      </w:r>
      <w:r w:rsidRPr="00594DC1">
        <w:rPr>
          <w:rFonts w:eastAsia="Avenir Next LT Pro" w:cs="Avenir Next LT Pro"/>
          <w:color w:val="000000"/>
          <w:szCs w:val="24"/>
        </w:rPr>
        <w:t xml:space="preserve"> bring into the world. </w:t>
      </w:r>
    </w:p>
    <w:p w14:paraId="6D8DECAF" w14:textId="77777777" w:rsidR="00594DC1" w:rsidRPr="00594DC1" w:rsidRDefault="00594DC1" w:rsidP="00594DC1">
      <w:pPr>
        <w:numPr>
          <w:ilvl w:val="0"/>
          <w:numId w:val="7"/>
        </w:numPr>
        <w:spacing w:line="276" w:lineRule="auto"/>
        <w:rPr>
          <w:rFonts w:eastAsia="Avenir Next LT Pro" w:cs="Avenir Next LT Pro"/>
          <w:color w:val="000000"/>
        </w:rPr>
      </w:pPr>
      <w:r w:rsidRPr="00594DC1">
        <w:rPr>
          <w:rFonts w:eastAsia="Avenir Next LT Pro" w:cs="Avenir Next LT Pro"/>
          <w:color w:val="000000"/>
          <w:szCs w:val="24"/>
        </w:rPr>
        <w:t xml:space="preserve">Jesus declares that his followers are </w:t>
      </w:r>
      <w:r w:rsidRPr="00594DC1">
        <w:rPr>
          <w:rFonts w:eastAsia="Avenir Next LT Pro" w:cs="Avenir Next LT Pro"/>
          <w:i/>
          <w:iCs/>
          <w:color w:val="000000"/>
          <w:szCs w:val="24"/>
        </w:rPr>
        <w:t>living lights</w:t>
      </w:r>
      <w:r w:rsidRPr="00594DC1">
        <w:rPr>
          <w:rFonts w:eastAsia="Avenir Next LT Pro" w:cs="Avenir Next LT Pro"/>
          <w:color w:val="000000"/>
          <w:szCs w:val="24"/>
        </w:rPr>
        <w:t xml:space="preserve"> for him in this dark world.  </w:t>
      </w:r>
    </w:p>
    <w:p w14:paraId="78BDE55D" w14:textId="77777777" w:rsidR="00594DC1" w:rsidRPr="00594DC1" w:rsidRDefault="00594DC1" w:rsidP="00594DC1">
      <w:pPr>
        <w:numPr>
          <w:ilvl w:val="0"/>
          <w:numId w:val="8"/>
        </w:numPr>
        <w:spacing w:line="276" w:lineRule="auto"/>
        <w:rPr>
          <w:rFonts w:eastAsia="Avenir Next LT Pro" w:cs="Avenir Next LT Pro"/>
          <w:color w:val="000000"/>
        </w:rPr>
      </w:pPr>
      <w:r w:rsidRPr="00594DC1">
        <w:rPr>
          <w:rFonts w:eastAsia="Avenir Next LT Pro" w:cs="Avenir Next LT Pro"/>
          <w:color w:val="000000"/>
          <w:szCs w:val="24"/>
        </w:rPr>
        <w:t>Read Matthew 5:14-16</w:t>
      </w:r>
    </w:p>
    <w:p w14:paraId="0709DA34" w14:textId="37DFE1AB" w:rsidR="00581878" w:rsidRPr="00637CA0" w:rsidRDefault="00581878" w:rsidP="00637CA0">
      <w:pPr>
        <w:pStyle w:val="Heading5"/>
      </w:pPr>
      <w:r w:rsidRPr="00F16EAC">
        <w:t xml:space="preserve">1. </w:t>
      </w:r>
      <w:r w:rsidR="00637CA0" w:rsidRPr="2B4308A8">
        <w:t>No matter how small or insignificant we feel, Jesus has made us “the light of the world”</w:t>
      </w:r>
    </w:p>
    <w:p w14:paraId="02BF2BF0" w14:textId="77777777" w:rsidR="008F4A4F" w:rsidRPr="008F4A4F" w:rsidRDefault="008F4A4F" w:rsidP="008F4A4F">
      <w:pPr>
        <w:numPr>
          <w:ilvl w:val="0"/>
          <w:numId w:val="9"/>
        </w:numPr>
        <w:spacing w:line="276" w:lineRule="auto"/>
        <w:rPr>
          <w:rFonts w:eastAsia="Avenir Next LT Pro" w:cs="Avenir Next LT Pro"/>
          <w:color w:val="000000"/>
        </w:rPr>
      </w:pPr>
      <w:r w:rsidRPr="008F4A4F">
        <w:rPr>
          <w:rFonts w:eastAsia="Avenir Next LT Pro" w:cs="Avenir Next LT Pro"/>
          <w:color w:val="000000"/>
          <w:szCs w:val="24"/>
        </w:rPr>
        <w:t>“You are the light of the world.”</w:t>
      </w:r>
      <w:r w:rsidRPr="008F4A4F">
        <w:rPr>
          <w:rStyle w:val="FootnoteReference"/>
          <w:rFonts w:eastAsia="Avenir Next LT Pro" w:cs="Avenir Next LT Pro"/>
          <w:color w:val="000000"/>
          <w:szCs w:val="24"/>
        </w:rPr>
        <w:footnoteReference w:id="1"/>
      </w:r>
    </w:p>
    <w:p w14:paraId="7B0556C6" w14:textId="77777777" w:rsidR="008F4A4F" w:rsidRPr="008F4A4F" w:rsidRDefault="008F4A4F" w:rsidP="008F4A4F">
      <w:pPr>
        <w:numPr>
          <w:ilvl w:val="0"/>
          <w:numId w:val="9"/>
        </w:numPr>
        <w:spacing w:line="276" w:lineRule="auto"/>
        <w:rPr>
          <w:rFonts w:eastAsia="Avenir Next LT Pro" w:cs="Avenir Next LT Pro"/>
          <w:color w:val="000000"/>
        </w:rPr>
      </w:pPr>
      <w:r w:rsidRPr="008F4A4F">
        <w:rPr>
          <w:rFonts w:eastAsia="Avenir Next LT Pro" w:cs="Avenir Next LT Pro"/>
          <w:color w:val="000000"/>
          <w:szCs w:val="24"/>
        </w:rPr>
        <w:t xml:space="preserve">Jesus is not telling us about something we need to </w:t>
      </w:r>
      <w:r w:rsidRPr="008F4A4F">
        <w:rPr>
          <w:rFonts w:eastAsia="Avenir Next LT Pro" w:cs="Avenir Next LT Pro"/>
          <w:i/>
          <w:iCs/>
          <w:color w:val="000000"/>
          <w:szCs w:val="24"/>
        </w:rPr>
        <w:t xml:space="preserve">do; </w:t>
      </w:r>
      <w:r w:rsidRPr="008F4A4F">
        <w:rPr>
          <w:rFonts w:eastAsia="Avenir Next LT Pro" w:cs="Avenir Next LT Pro"/>
          <w:color w:val="000000"/>
          <w:szCs w:val="24"/>
        </w:rPr>
        <w:t xml:space="preserve">he is stating that this is </w:t>
      </w:r>
      <w:r w:rsidRPr="008F4A4F">
        <w:rPr>
          <w:rFonts w:eastAsia="Avenir Next LT Pro" w:cs="Avenir Next LT Pro"/>
          <w:i/>
          <w:iCs/>
          <w:color w:val="000000"/>
          <w:szCs w:val="24"/>
        </w:rPr>
        <w:t>who</w:t>
      </w:r>
      <w:r w:rsidRPr="008F4A4F">
        <w:rPr>
          <w:rFonts w:eastAsia="Avenir Next LT Pro" w:cs="Avenir Next LT Pro"/>
          <w:color w:val="000000"/>
          <w:szCs w:val="24"/>
        </w:rPr>
        <w:t xml:space="preserve"> </w:t>
      </w:r>
      <w:r w:rsidRPr="008F4A4F">
        <w:rPr>
          <w:rFonts w:eastAsia="Avenir Next LT Pro" w:cs="Avenir Next LT Pro"/>
          <w:i/>
          <w:iCs/>
          <w:color w:val="000000"/>
          <w:szCs w:val="24"/>
        </w:rPr>
        <w:t>we</w:t>
      </w:r>
      <w:r w:rsidRPr="008F4A4F">
        <w:rPr>
          <w:rFonts w:eastAsia="Avenir Next LT Pro" w:cs="Avenir Next LT Pro"/>
          <w:color w:val="000000"/>
          <w:szCs w:val="24"/>
        </w:rPr>
        <w:t xml:space="preserve"> </w:t>
      </w:r>
      <w:r w:rsidRPr="008F4A4F">
        <w:rPr>
          <w:rFonts w:eastAsia="Avenir Next LT Pro" w:cs="Avenir Next LT Pro"/>
          <w:i/>
          <w:iCs/>
          <w:color w:val="000000"/>
          <w:szCs w:val="24"/>
        </w:rPr>
        <w:t>are</w:t>
      </w:r>
      <w:r w:rsidRPr="008F4A4F">
        <w:rPr>
          <w:rFonts w:eastAsia="Avenir Next LT Pro" w:cs="Avenir Next LT Pro"/>
          <w:color w:val="000000"/>
          <w:szCs w:val="24"/>
        </w:rPr>
        <w:t xml:space="preserve">.  </w:t>
      </w:r>
    </w:p>
    <w:p w14:paraId="16DED9CE" w14:textId="77777777" w:rsidR="008F4A4F" w:rsidRPr="008F4A4F" w:rsidRDefault="008F4A4F" w:rsidP="008F4A4F">
      <w:pPr>
        <w:numPr>
          <w:ilvl w:val="0"/>
          <w:numId w:val="9"/>
        </w:numPr>
        <w:spacing w:line="276" w:lineRule="auto"/>
        <w:rPr>
          <w:rFonts w:eastAsia="Avenir Next LT Pro" w:cs="Avenir Next LT Pro"/>
          <w:color w:val="000000"/>
        </w:rPr>
      </w:pPr>
      <w:r w:rsidRPr="008F4A4F">
        <w:rPr>
          <w:rFonts w:eastAsia="Avenir Next LT Pro" w:cs="Avenir Next LT Pro"/>
          <w:color w:val="000000"/>
          <w:szCs w:val="24"/>
        </w:rPr>
        <w:t>The disciples heard religious teachers being referred to as ‘the light’. Jesus turns to the disciples and says, “</w:t>
      </w:r>
      <w:r w:rsidRPr="008F4A4F">
        <w:rPr>
          <w:rFonts w:eastAsia="Avenir Next LT Pro" w:cs="Avenir Next LT Pro"/>
          <w:i/>
          <w:iCs/>
          <w:color w:val="000000"/>
          <w:szCs w:val="24"/>
        </w:rPr>
        <w:t xml:space="preserve">You </w:t>
      </w:r>
      <w:r w:rsidRPr="008F4A4F">
        <w:rPr>
          <w:rFonts w:eastAsia="Avenir Next LT Pro" w:cs="Avenir Next LT Pro"/>
          <w:color w:val="000000"/>
          <w:szCs w:val="24"/>
        </w:rPr>
        <w:t>are the light of the world…” It would have sounded so strange to their ears.</w:t>
      </w:r>
    </w:p>
    <w:p w14:paraId="7E565F37" w14:textId="77777777" w:rsidR="008F4A4F" w:rsidRPr="008F4A4F" w:rsidRDefault="008F4A4F" w:rsidP="008F4A4F">
      <w:pPr>
        <w:numPr>
          <w:ilvl w:val="0"/>
          <w:numId w:val="10"/>
        </w:numPr>
        <w:shd w:val="clear" w:color="auto" w:fill="E6F6EE"/>
        <w:spacing w:line="276" w:lineRule="auto"/>
        <w:rPr>
          <w:rFonts w:eastAsia="Avenir Next LT Pro" w:cs="Avenir Next LT Pro"/>
          <w:i/>
          <w:iCs/>
          <w:color w:val="000000"/>
        </w:rPr>
      </w:pPr>
      <w:r w:rsidRPr="008F4A4F">
        <w:rPr>
          <w:rFonts w:eastAsia="Avenir Next LT Pro" w:cs="Avenir Next LT Pro"/>
          <w:b/>
          <w:bCs/>
          <w:i/>
          <w:iCs/>
          <w:color w:val="000000"/>
          <w:szCs w:val="24"/>
        </w:rPr>
        <w:t xml:space="preserve">Illustration: Elsie. </w:t>
      </w:r>
      <w:r w:rsidRPr="008F4A4F">
        <w:rPr>
          <w:rFonts w:eastAsia="Avenir Next LT Pro" w:cs="Avenir Next LT Pro"/>
          <w:i/>
          <w:iCs/>
          <w:color w:val="000000"/>
          <w:szCs w:val="24"/>
        </w:rPr>
        <w:t>Late into her 70s, Elsie volunteered for Lifeline. In her 90’s she partnered with youth pastors and prayed for young people by name, who were not yet saved. She introduced people to Jesus. Elsie understood that God had made her a living light for Jesus, and she shone.</w:t>
      </w:r>
    </w:p>
    <w:p w14:paraId="10F62DCE" w14:textId="3F512C8E" w:rsidR="00581878" w:rsidRPr="002F519F" w:rsidRDefault="00581878" w:rsidP="002F519F">
      <w:pPr>
        <w:pStyle w:val="Heading5"/>
      </w:pPr>
      <w:r w:rsidRPr="2E10AFD6">
        <w:lastRenderedPageBreak/>
        <w:t xml:space="preserve">2. </w:t>
      </w:r>
      <w:r w:rsidR="002F519F" w:rsidRPr="2B4308A8">
        <w:t>Light stands out</w:t>
      </w:r>
    </w:p>
    <w:p w14:paraId="3BA32A98" w14:textId="77A77096" w:rsidR="000F5355" w:rsidRPr="000F5355" w:rsidRDefault="000F5355" w:rsidP="000F5355">
      <w:pPr>
        <w:numPr>
          <w:ilvl w:val="0"/>
          <w:numId w:val="12"/>
        </w:numPr>
        <w:spacing w:line="276" w:lineRule="auto"/>
        <w:rPr>
          <w:rFonts w:eastAsia="Avenir Next LT Pro" w:cs="Avenir Next LT Pro"/>
          <w:color w:val="000000"/>
        </w:rPr>
      </w:pPr>
      <w:r w:rsidRPr="000F5355">
        <w:rPr>
          <w:rFonts w:eastAsia="Avenir Next LT Pro" w:cs="Avenir Next LT Pro"/>
          <w:color w:val="000000"/>
          <w:szCs w:val="24"/>
        </w:rPr>
        <w:t xml:space="preserve">Jesus says that, like a city on a hill, the light of Jesus will get noticed.  </w:t>
      </w:r>
    </w:p>
    <w:p w14:paraId="7DA5E4ED" w14:textId="77777777" w:rsidR="000F5355" w:rsidRPr="000F5355" w:rsidRDefault="000F5355" w:rsidP="000F5355">
      <w:pPr>
        <w:numPr>
          <w:ilvl w:val="0"/>
          <w:numId w:val="14"/>
        </w:numPr>
        <w:shd w:val="clear" w:color="auto" w:fill="E6F6EE"/>
        <w:spacing w:line="276" w:lineRule="auto"/>
        <w:rPr>
          <w:rFonts w:eastAsia="Avenir Next LT Pro" w:cs="Avenir Next LT Pro"/>
          <w:i/>
          <w:iCs/>
          <w:color w:val="000000"/>
        </w:rPr>
      </w:pPr>
      <w:r w:rsidRPr="000F5355">
        <w:rPr>
          <w:rFonts w:eastAsia="Avenir Next LT Pro" w:cs="Avenir Next LT Pro"/>
          <w:b/>
          <w:bCs/>
          <w:i/>
          <w:iCs/>
          <w:color w:val="000000"/>
          <w:szCs w:val="24"/>
        </w:rPr>
        <w:t>Illustration: Diary of a CEO.</w:t>
      </w:r>
      <w:r w:rsidRPr="000F5355">
        <w:rPr>
          <w:rFonts w:eastAsia="Avenir Next LT Pro" w:cs="Avenir Next LT Pro"/>
          <w:i/>
          <w:iCs/>
          <w:color w:val="000000"/>
          <w:szCs w:val="24"/>
        </w:rPr>
        <w:t xml:space="preserve"> The host, Steven Bartlett, interviewed Christian apologist, John Lennox. Steven says, “One of the most compelling arguments for God that you have presented… is not actually necessarily anything you’ve written in your book or anything you’ve said. It is actually... [pauses for a moment] </w:t>
      </w:r>
      <w:r w:rsidRPr="00B765A7">
        <w:rPr>
          <w:rFonts w:eastAsia="Avenir Next LT Pro" w:cs="Avenir Next LT Pro"/>
          <w:b/>
          <w:bCs/>
          <w:i/>
          <w:iCs/>
          <w:color w:val="000000"/>
          <w:szCs w:val="24"/>
        </w:rPr>
        <w:t>you</w:t>
      </w:r>
      <w:r w:rsidRPr="000F5355">
        <w:rPr>
          <w:rFonts w:eastAsia="Avenir Next LT Pro" w:cs="Avenir Next LT Pro"/>
          <w:i/>
          <w:iCs/>
          <w:color w:val="000000"/>
          <w:szCs w:val="24"/>
        </w:rPr>
        <w:t xml:space="preserve">. You have a certain peace and contentment that I rarely see in people that I interview… and I almost always see it in the Christians that I’ve interviewed.” </w:t>
      </w:r>
    </w:p>
    <w:p w14:paraId="604C64E3" w14:textId="06F45635" w:rsidR="000F5355" w:rsidRPr="000F5355" w:rsidRDefault="000F5355" w:rsidP="000F5355">
      <w:pPr>
        <w:numPr>
          <w:ilvl w:val="0"/>
          <w:numId w:val="14"/>
        </w:numPr>
        <w:spacing w:line="276" w:lineRule="auto"/>
        <w:rPr>
          <w:rFonts w:eastAsia="Avenir Next LT Pro" w:cs="Avenir Next LT Pro"/>
          <w:color w:val="000000"/>
          <w:vertAlign w:val="superscript"/>
        </w:rPr>
      </w:pPr>
      <w:r w:rsidRPr="000F5355">
        <w:rPr>
          <w:rFonts w:eastAsia="Avenir Next LT Pro" w:cs="Avenir Next LT Pro"/>
          <w:color w:val="000000"/>
          <w:szCs w:val="24"/>
        </w:rPr>
        <w:t xml:space="preserve">Theologian John Wesley once said: “...you cannot hide your Christian character… When you exercise yourself in a </w:t>
      </w:r>
      <w:proofErr w:type="spellStart"/>
      <w:r w:rsidRPr="000F5355">
        <w:rPr>
          <w:rFonts w:eastAsia="Avenir Next LT Pro" w:cs="Avenir Next LT Pro"/>
          <w:color w:val="000000"/>
          <w:szCs w:val="24"/>
        </w:rPr>
        <w:t>labor</w:t>
      </w:r>
      <w:proofErr w:type="spellEnd"/>
      <w:r w:rsidRPr="000F5355">
        <w:rPr>
          <w:rFonts w:eastAsia="Avenir Next LT Pro" w:cs="Avenir Next LT Pro"/>
          <w:color w:val="000000"/>
          <w:szCs w:val="24"/>
        </w:rPr>
        <w:t xml:space="preserve"> of love, in any kind of good work, you are observed. Men may as well try to hide a city as to hide a Christian. They may as well attempt to conceal a city set upon a h</w:t>
      </w:r>
      <w:r w:rsidR="006F720B">
        <w:rPr>
          <w:rFonts w:eastAsia="Avenir Next LT Pro" w:cs="Avenir Next LT Pro"/>
          <w:color w:val="000000"/>
          <w:szCs w:val="24"/>
        </w:rPr>
        <w:t>ill</w:t>
      </w:r>
      <w:r w:rsidRPr="000F5355">
        <w:rPr>
          <w:rFonts w:eastAsia="Avenir Next LT Pro" w:cs="Avenir Next LT Pro"/>
          <w:color w:val="000000"/>
          <w:szCs w:val="24"/>
        </w:rPr>
        <w:t xml:space="preserve"> as a holy, zealous, active lover of God.”</w:t>
      </w:r>
      <w:r w:rsidRPr="000F5355">
        <w:rPr>
          <w:rStyle w:val="FootnoteReference"/>
          <w:rFonts w:eastAsia="Avenir Next LT Pro" w:cs="Avenir Next LT Pro"/>
          <w:color w:val="000000"/>
          <w:szCs w:val="24"/>
        </w:rPr>
        <w:footnoteReference w:id="2"/>
      </w:r>
    </w:p>
    <w:p w14:paraId="4B10E6E6" w14:textId="5CB5D613" w:rsidR="00A971A0" w:rsidRPr="00D944EC" w:rsidRDefault="00A971A0" w:rsidP="00A971A0">
      <w:pPr>
        <w:numPr>
          <w:ilvl w:val="0"/>
          <w:numId w:val="14"/>
        </w:numPr>
        <w:shd w:val="clear" w:color="auto" w:fill="E6F6EE"/>
        <w:spacing w:line="276" w:lineRule="auto"/>
        <w:rPr>
          <w:rFonts w:eastAsia="Avenir Next LT Pro" w:cs="Avenir Next LT Pro"/>
          <w:i/>
          <w:iCs/>
          <w:color w:val="000000"/>
        </w:rPr>
      </w:pPr>
      <w:r>
        <w:rPr>
          <w:rFonts w:eastAsia="Avenir Next LT Pro" w:cs="Avenir Next LT Pro"/>
          <w:b/>
          <w:bCs/>
          <w:i/>
          <w:iCs/>
          <w:color w:val="000000"/>
          <w:szCs w:val="24"/>
        </w:rPr>
        <w:t>Illustration</w:t>
      </w:r>
      <w:r w:rsidRPr="00D944EC">
        <w:rPr>
          <w:rFonts w:eastAsia="Avenir Next LT Pro" w:cs="Avenir Next LT Pro"/>
          <w:b/>
          <w:bCs/>
          <w:i/>
          <w:iCs/>
          <w:color w:val="000000"/>
          <w:szCs w:val="24"/>
        </w:rPr>
        <w:t xml:space="preserve">: </w:t>
      </w:r>
      <w:r w:rsidR="00D944EC" w:rsidRPr="00D944EC">
        <w:rPr>
          <w:rFonts w:eastAsia="Avenir Next LT Pro" w:cs="Avenir Next LT Pro"/>
          <w:b/>
          <w:bCs/>
          <w:i/>
          <w:iCs/>
          <w:color w:val="000000"/>
          <w:szCs w:val="24"/>
        </w:rPr>
        <w:t>Joy and Jim</w:t>
      </w:r>
      <w:r w:rsidR="00D944EC">
        <w:rPr>
          <w:rFonts w:eastAsia="Avenir Next LT Pro" w:cs="Avenir Next LT Pro"/>
          <w:i/>
          <w:iCs/>
          <w:color w:val="000000"/>
          <w:szCs w:val="24"/>
        </w:rPr>
        <w:t>.</w:t>
      </w:r>
      <w:r w:rsidR="00D944EC" w:rsidRPr="00D944EC">
        <w:rPr>
          <w:rFonts w:eastAsia="Avenir Next LT Pro" w:cs="Avenir Next LT Pro"/>
          <w:i/>
          <w:iCs/>
          <w:color w:val="000000"/>
          <w:szCs w:val="24"/>
        </w:rPr>
        <w:t xml:space="preserve"> Joy and Jim have spent more than 15 years opening their home on Christmas Day to people who are alone or in need. Their hospitality has deeply touched many guests, some of whom experience their first-ever family Christmas. They are moved by the love and care shown to them. Even when Joy and Jim were tired and unwell in 2023, they chose to continue the tradition because they wanted every guest to feel fully loved.</w:t>
      </w:r>
    </w:p>
    <w:p w14:paraId="52074AB2" w14:textId="05B72EE7" w:rsidR="00581878" w:rsidRPr="00C2700B" w:rsidRDefault="00581878" w:rsidP="00C2700B">
      <w:pPr>
        <w:pStyle w:val="Heading5"/>
      </w:pPr>
      <w:r w:rsidRPr="2E10AFD6">
        <w:t xml:space="preserve">3. </w:t>
      </w:r>
      <w:r w:rsidR="00C2700B" w:rsidRPr="2B4308A8">
        <w:t>Like a lamp on a stand, Jesus wants us to shine with intention</w:t>
      </w:r>
    </w:p>
    <w:p w14:paraId="06DC3B57" w14:textId="77777777" w:rsidR="00A56600" w:rsidRPr="00A56600" w:rsidRDefault="00A56600" w:rsidP="00A56600">
      <w:pPr>
        <w:numPr>
          <w:ilvl w:val="0"/>
          <w:numId w:val="30"/>
        </w:numPr>
        <w:spacing w:line="276" w:lineRule="auto"/>
        <w:rPr>
          <w:rFonts w:eastAsia="Avenir Next LT Pro" w:cs="Avenir Next LT Pro"/>
          <w:color w:val="000000"/>
        </w:rPr>
      </w:pPr>
      <w:r w:rsidRPr="00A56600">
        <w:rPr>
          <w:rFonts w:eastAsia="Avenir Next LT Pro" w:cs="Avenir Next LT Pro"/>
          <w:color w:val="000000"/>
          <w:szCs w:val="24"/>
        </w:rPr>
        <w:t xml:space="preserve">The idea of standing out for Jesus can be scary. We might worry about how people will react. The disciples were probably having similar thoughts.  </w:t>
      </w:r>
    </w:p>
    <w:p w14:paraId="49DD342C" w14:textId="77777777" w:rsidR="00A56600" w:rsidRPr="00A56600" w:rsidRDefault="00A56600" w:rsidP="00A56600">
      <w:pPr>
        <w:numPr>
          <w:ilvl w:val="0"/>
          <w:numId w:val="30"/>
        </w:numPr>
        <w:spacing w:line="276" w:lineRule="auto"/>
        <w:rPr>
          <w:rFonts w:eastAsia="Avenir Next LT Pro" w:cs="Avenir Next LT Pro"/>
          <w:color w:val="000000"/>
        </w:rPr>
      </w:pPr>
      <w:r w:rsidRPr="00A56600">
        <w:rPr>
          <w:rFonts w:eastAsia="Avenir Next LT Pro" w:cs="Avenir Next LT Pro"/>
          <w:color w:val="000000"/>
          <w:szCs w:val="24"/>
        </w:rPr>
        <w:t>“...count yourself blessed every time people put you down or throw you out or speak lies about you to discredit me.”</w:t>
      </w:r>
      <w:r w:rsidRPr="00A56600">
        <w:rPr>
          <w:rStyle w:val="FootnoteReference"/>
          <w:rFonts w:eastAsia="Avenir Next LT Pro" w:cs="Avenir Next LT Pro"/>
          <w:color w:val="000000"/>
          <w:szCs w:val="24"/>
        </w:rPr>
        <w:footnoteReference w:id="3"/>
      </w:r>
      <w:r w:rsidRPr="00A56600">
        <w:rPr>
          <w:rFonts w:eastAsia="Avenir Next LT Pro" w:cs="Avenir Next LT Pro"/>
          <w:color w:val="000000"/>
          <w:szCs w:val="24"/>
        </w:rPr>
        <w:t xml:space="preserve"> Jesus urges them not to hide. Instead, he wants us to shine with intention.  </w:t>
      </w:r>
    </w:p>
    <w:p w14:paraId="46276555" w14:textId="77777777" w:rsidR="00A56600" w:rsidRPr="00A56600" w:rsidRDefault="00A56600" w:rsidP="00A56600">
      <w:pPr>
        <w:numPr>
          <w:ilvl w:val="0"/>
          <w:numId w:val="30"/>
        </w:numPr>
        <w:spacing w:line="276" w:lineRule="auto"/>
        <w:rPr>
          <w:rFonts w:eastAsia="Avenir Next LT Pro" w:cs="Avenir Next LT Pro"/>
          <w:color w:val="000000"/>
        </w:rPr>
      </w:pPr>
      <w:r w:rsidRPr="00A56600">
        <w:rPr>
          <w:rFonts w:eastAsia="Avenir Next LT Pro" w:cs="Avenir Next LT Pro"/>
          <w:i/>
          <w:iCs/>
          <w:color w:val="000000"/>
          <w:szCs w:val="24"/>
        </w:rPr>
        <w:t>Picture of a house lamp from Jesus’ day</w:t>
      </w:r>
      <w:r w:rsidRPr="00A56600">
        <w:rPr>
          <w:rFonts w:eastAsia="Avenir Next LT Pro" w:cs="Avenir Next LT Pro"/>
          <w:color w:val="000000"/>
          <w:szCs w:val="24"/>
        </w:rPr>
        <w:t>: A house lamp provided precious, much-needed light to everyone in the home. Without it, people were in total darkness. With it, they could see!</w:t>
      </w:r>
    </w:p>
    <w:p w14:paraId="7067568D" w14:textId="0564C294" w:rsidR="00A56600" w:rsidRPr="00A56600" w:rsidRDefault="00A56600" w:rsidP="00A56600">
      <w:pPr>
        <w:numPr>
          <w:ilvl w:val="0"/>
          <w:numId w:val="15"/>
        </w:numPr>
        <w:spacing w:line="276" w:lineRule="auto"/>
        <w:rPr>
          <w:rFonts w:eastAsia="Avenir Next LT Pro" w:cs="Avenir Next LT Pro"/>
          <w:color w:val="000000"/>
        </w:rPr>
      </w:pPr>
      <w:r w:rsidRPr="00A56600">
        <w:rPr>
          <w:rFonts w:eastAsia="Avenir Next LT Pro" w:cs="Avenir Next LT Pro"/>
          <w:color w:val="000000"/>
          <w:szCs w:val="24"/>
        </w:rPr>
        <w:t xml:space="preserve">Jesus is pointing out that we, too, have a precious, much-needed light. When we shine as living lights, people experience the goodness of Jesus and are drawn to God. So, Jesus says, it would not make sense for us to hide it. </w:t>
      </w:r>
    </w:p>
    <w:p w14:paraId="217EE30D" w14:textId="7E00FC2E" w:rsidR="005205BF" w:rsidRPr="00A56600" w:rsidRDefault="00A56600" w:rsidP="00A56600">
      <w:pPr>
        <w:numPr>
          <w:ilvl w:val="0"/>
          <w:numId w:val="15"/>
        </w:numPr>
        <w:spacing w:line="276" w:lineRule="auto"/>
        <w:rPr>
          <w:rFonts w:eastAsia="Avenir Next LT Pro" w:cs="Avenir Next LT Pro"/>
          <w:color w:val="000000"/>
        </w:rPr>
      </w:pPr>
      <w:r w:rsidRPr="00A56600">
        <w:rPr>
          <w:rFonts w:eastAsia="Avenir Next LT Pro" w:cs="Avenir Next LT Pro"/>
          <w:color w:val="000000"/>
          <w:szCs w:val="24"/>
        </w:rPr>
        <w:t>I wonder how we could do that this Christmas? How could you shine with intention this Christmas?</w:t>
      </w:r>
    </w:p>
    <w:p w14:paraId="4760009D" w14:textId="77777777" w:rsidR="00581878" w:rsidRPr="00F335E8" w:rsidRDefault="00581878" w:rsidP="00581878">
      <w:pPr>
        <w:pStyle w:val="Heading5"/>
      </w:pPr>
      <w:r w:rsidRPr="2E10AFD6">
        <w:lastRenderedPageBreak/>
        <w:t>Conclusion </w:t>
      </w:r>
    </w:p>
    <w:p w14:paraId="76F9BE43" w14:textId="77777777" w:rsidR="002C477E" w:rsidRPr="002C477E" w:rsidRDefault="002C477E" w:rsidP="002C477E">
      <w:pPr>
        <w:numPr>
          <w:ilvl w:val="0"/>
          <w:numId w:val="16"/>
        </w:numPr>
        <w:spacing w:line="276" w:lineRule="auto"/>
        <w:rPr>
          <w:rFonts w:eastAsia="Avenir Next LT Pro" w:cs="Avenir Next LT Pro"/>
          <w:color w:val="000000"/>
        </w:rPr>
      </w:pPr>
      <w:r w:rsidRPr="002C477E">
        <w:rPr>
          <w:rFonts w:eastAsia="Avenir Next LT Pro" w:cs="Avenir Next LT Pro"/>
          <w:color w:val="000000"/>
          <w:szCs w:val="24"/>
        </w:rPr>
        <w:t>No matter who you are or however small or unconfident you feel, Jesus has made you a living light in this dark world.  </w:t>
      </w:r>
    </w:p>
    <w:p w14:paraId="660517A9" w14:textId="77777777" w:rsidR="002C477E" w:rsidRPr="002C477E" w:rsidRDefault="002C477E" w:rsidP="002C477E">
      <w:pPr>
        <w:pStyle w:val="ListParagraph"/>
        <w:numPr>
          <w:ilvl w:val="0"/>
          <w:numId w:val="17"/>
        </w:numPr>
        <w:spacing w:line="276" w:lineRule="auto"/>
        <w:rPr>
          <w:rFonts w:eastAsia="Avenir Next LT Pro" w:cs="Avenir Next LT Pro"/>
          <w:color w:val="000000"/>
        </w:rPr>
      </w:pPr>
      <w:r w:rsidRPr="002C477E">
        <w:rPr>
          <w:rFonts w:eastAsia="Avenir Next LT Pro" w:cs="Avenir Next LT Pro"/>
          <w:color w:val="000000"/>
          <w:szCs w:val="24"/>
        </w:rPr>
        <w:t>Like Christmas lights, we can shine together for Jesus – bringing joy, beauty and goodness, and pointing people to Jesus.</w:t>
      </w:r>
    </w:p>
    <w:p w14:paraId="4FBCC063" w14:textId="6C6989E1" w:rsidR="008B7CB9" w:rsidRPr="002C477E" w:rsidRDefault="002C477E" w:rsidP="002C477E">
      <w:pPr>
        <w:numPr>
          <w:ilvl w:val="0"/>
          <w:numId w:val="16"/>
        </w:numPr>
        <w:rPr>
          <w:rFonts w:eastAsia="Avenir Next LT Pro" w:cs="Avenir Next LT Pro"/>
          <w:color w:val="000000"/>
        </w:rPr>
      </w:pPr>
      <w:r w:rsidRPr="002C477E">
        <w:rPr>
          <w:rFonts w:eastAsia="Avenir Next LT Pro" w:cs="Avenir Next LT Pro"/>
          <w:color w:val="000000"/>
          <w:szCs w:val="24"/>
        </w:rPr>
        <w:t>Jesus has empowered us to be living lights for him in this dark world – so let’s shine brightly for him.</w:t>
      </w:r>
    </w:p>
    <w:sectPr w:rsidR="008B7CB9" w:rsidRPr="002C477E" w:rsidSect="009320AC">
      <w:headerReference w:type="default" r:id="rId13"/>
      <w:type w:val="continuous"/>
      <w:pgSz w:w="11900" w:h="16840"/>
      <w:pgMar w:top="1477"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FB38DE" w14:textId="77777777" w:rsidR="007A748E" w:rsidRDefault="007A748E" w:rsidP="00BE7CB7">
      <w:r>
        <w:separator/>
      </w:r>
    </w:p>
  </w:endnote>
  <w:endnote w:type="continuationSeparator" w:id="0">
    <w:p w14:paraId="3F2D5C99" w14:textId="77777777" w:rsidR="007A748E" w:rsidRDefault="007A748E"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Calibri"/>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 New Roman (Body CS)">
    <w:altName w:val="Times New Roman"/>
    <w:charset w:val="00"/>
    <w:family w:val="roman"/>
    <w:pitch w:val="default"/>
  </w:font>
  <w:font w:name="Lucida Grande">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NeueHaasUnicaW1G-Heavy">
    <w:altName w:val="Calibri"/>
    <w:charset w:val="4D"/>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E379B1" w14:textId="77777777" w:rsidR="00F612A0" w:rsidRDefault="00F612A0" w:rsidP="00BE7CB7">
    <w:pPr>
      <w:pStyle w:val="Footer"/>
    </w:pPr>
    <w:r>
      <w:rPr>
        <w:noProof/>
      </w:rPr>
      <mc:AlternateContent>
        <mc:Choice Requires="wps">
          <w:drawing>
            <wp:anchor distT="0" distB="0" distL="114300" distR="114300" simplePos="0" relativeHeight="251658240" behindDoc="0" locked="0" layoutInCell="1" allowOverlap="1" wp14:anchorId="41A60B8E" wp14:editId="1A16145D">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0CC99A5D"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A60B8E" id="_x0000_t202" coordsize="21600,21600" o:spt="202" path="m,l,21600r21600,l21600,xe">
              <v:stroke joinstyle="miter"/>
              <v:path gradientshapeok="t" o:connecttype="rect"/>
            </v:shapetype>
            <v:shape id="Text Box 2" o:spid="_x0000_s1026" type="#_x0000_t20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" filled="f" stroked="f">
              <v:textbox inset="0,0,0,0">
                <w:txbxContent>
                  <w:p w14:paraId="0CC99A5D"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5C17FC17" wp14:editId="1F2EE310">
          <wp:simplePos x="0" y="0"/>
          <wp:positionH relativeFrom="column">
            <wp:posOffset>5762665</wp:posOffset>
          </wp:positionH>
          <wp:positionV relativeFrom="paragraph">
            <wp:posOffset>-155021</wp:posOffset>
          </wp:positionV>
          <wp:extent cx="504748" cy="573931"/>
          <wp:effectExtent l="0" t="0" r="3810" b="0"/>
          <wp:wrapNone/>
          <wp:docPr id="954194010" name="Picture 954194010"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A1D9D4" w14:textId="77777777" w:rsidR="007A748E" w:rsidRDefault="007A748E" w:rsidP="00BE7CB7">
      <w:r>
        <w:separator/>
      </w:r>
    </w:p>
  </w:footnote>
  <w:footnote w:type="continuationSeparator" w:id="0">
    <w:p w14:paraId="3A75FD5F" w14:textId="77777777" w:rsidR="007A748E" w:rsidRDefault="007A748E" w:rsidP="00BE7CB7">
      <w:r>
        <w:continuationSeparator/>
      </w:r>
    </w:p>
  </w:footnote>
  <w:footnote w:id="1">
    <w:p w14:paraId="528FC7B3" w14:textId="77777777" w:rsidR="008F4A4F" w:rsidRDefault="008F4A4F" w:rsidP="00637CA0">
      <w:pPr>
        <w:pStyle w:val="Footer"/>
      </w:pPr>
      <w:r w:rsidRPr="2B4308A8">
        <w:rPr>
          <w:rStyle w:val="FootnoteReference"/>
        </w:rPr>
        <w:footnoteRef/>
      </w:r>
      <w:r>
        <w:t xml:space="preserve"> Matthew 5:14a (NIV)</w:t>
      </w:r>
    </w:p>
  </w:footnote>
  <w:footnote w:id="2">
    <w:p w14:paraId="5879290F" w14:textId="06BDC9A1" w:rsidR="000F5355" w:rsidRPr="00B66D3E" w:rsidRDefault="000F5355" w:rsidP="00B66D3E">
      <w:pPr>
        <w:pStyle w:val="Footer"/>
      </w:pPr>
      <w:r w:rsidRPr="00B66D3E">
        <w:rPr>
          <w:rStyle w:val="FootnoteReference"/>
          <w:vertAlign w:val="baseline"/>
        </w:rPr>
        <w:footnoteRef/>
      </w:r>
      <w:r w:rsidRPr="00B66D3E">
        <w:t xml:space="preserve"> Wesley, John. The Sermon on the Mount. Bridge Logos Foundation. Alachua, Florida, 2010.  </w:t>
      </w:r>
    </w:p>
  </w:footnote>
  <w:footnote w:id="3">
    <w:p w14:paraId="3B9C9AB2" w14:textId="77777777" w:rsidR="00A56600" w:rsidRDefault="00A56600" w:rsidP="00B66D3E">
      <w:pPr>
        <w:pStyle w:val="Footer"/>
      </w:pPr>
      <w:r w:rsidRPr="00B66D3E">
        <w:rPr>
          <w:rStyle w:val="FootnoteReference"/>
          <w:vertAlign w:val="baseline"/>
        </w:rPr>
        <w:footnoteRef/>
      </w:r>
      <w:r w:rsidRPr="00B66D3E">
        <w:t xml:space="preserve"> Matthew 5:11 (The Message)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FC1A90" w14:textId="77777777" w:rsidR="00CE6D2C" w:rsidRDefault="00CE6D2C">
    <w:pPr>
      <w:pStyle w:val="Header"/>
    </w:pPr>
    <w:r>
      <w:rPr>
        <w:noProof/>
      </w:rPr>
      <w:drawing>
        <wp:anchor distT="0" distB="0" distL="114300" distR="114300" simplePos="0" relativeHeight="251658242" behindDoc="1" locked="0" layoutInCell="1" allowOverlap="1" wp14:anchorId="2423F779" wp14:editId="0C927551">
          <wp:simplePos x="0" y="0"/>
          <wp:positionH relativeFrom="page">
            <wp:posOffset>0</wp:posOffset>
          </wp:positionH>
          <wp:positionV relativeFrom="page">
            <wp:posOffset>0</wp:posOffset>
          </wp:positionV>
          <wp:extent cx="7560000" cy="10692000"/>
          <wp:effectExtent l="0" t="0" r="0" b="1905"/>
          <wp:wrapNone/>
          <wp:docPr id="7981586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158678"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BFF58E" w14:textId="77777777" w:rsidR="00CE6D2C" w:rsidRDefault="00CE6D2C">
    <w:pPr>
      <w:pStyle w:val="Header"/>
    </w:pPr>
    <w:r>
      <w:rPr>
        <w:noProof/>
      </w:rPr>
      <w:drawing>
        <wp:anchor distT="0" distB="0" distL="114300" distR="114300" simplePos="0" relativeHeight="251658243" behindDoc="1" locked="0" layoutInCell="1" allowOverlap="1" wp14:anchorId="64C99515" wp14:editId="702F49DE">
          <wp:simplePos x="0" y="0"/>
          <wp:positionH relativeFrom="page">
            <wp:posOffset>0</wp:posOffset>
          </wp:positionH>
          <wp:positionV relativeFrom="page">
            <wp:posOffset>0</wp:posOffset>
          </wp:positionV>
          <wp:extent cx="7560000" cy="10692000"/>
          <wp:effectExtent l="0" t="0" r="0" b="1905"/>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C5E75"/>
    <w:multiLevelType w:val="multilevel"/>
    <w:tmpl w:val="EE969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0282158"/>
    <w:multiLevelType w:val="multilevel"/>
    <w:tmpl w:val="E626C2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70D24BC"/>
    <w:multiLevelType w:val="multilevel"/>
    <w:tmpl w:val="F03A8F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7A62D43"/>
    <w:multiLevelType w:val="multilevel"/>
    <w:tmpl w:val="CE588C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C6B21CB"/>
    <w:multiLevelType w:val="multilevel"/>
    <w:tmpl w:val="415A6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C820208"/>
    <w:multiLevelType w:val="hybridMultilevel"/>
    <w:tmpl w:val="2DEC1C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3F673DE"/>
    <w:multiLevelType w:val="hybridMultilevel"/>
    <w:tmpl w:val="9B1056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7D15BE6"/>
    <w:multiLevelType w:val="multilevel"/>
    <w:tmpl w:val="9D368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9498E10"/>
    <w:multiLevelType w:val="multilevel"/>
    <w:tmpl w:val="FFFFFFFF"/>
    <w:lvl w:ilvl="0">
      <w:start w:val="1"/>
      <w:numFmt w:val="bullet"/>
      <w:lvlText w:val=""/>
      <w:lvlJc w:val="left"/>
      <w:pPr>
        <w:ind w:left="720" w:hanging="360"/>
      </w:pPr>
      <w:rPr>
        <w:rFonts w:ascii="Symbol" w:hAnsi="Symbol" w:hint="default"/>
      </w:rPr>
    </w:lvl>
    <w:lvl w:ilvl="1">
      <w:start w:val="1"/>
      <w:numFmt w:val="bullet"/>
      <w:lvlText w:val="o"/>
      <w:lvlJc w:val="left"/>
      <w:pPr>
        <w:ind w:left="1800" w:hanging="360"/>
      </w:pPr>
      <w:rPr>
        <w:rFonts w:ascii="Courier New" w:hAnsi="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hint="default"/>
      </w:rPr>
    </w:lvl>
    <w:lvl w:ilvl="8">
      <w:start w:val="1"/>
      <w:numFmt w:val="bullet"/>
      <w:lvlText w:val=""/>
      <w:lvlJc w:val="left"/>
      <w:pPr>
        <w:ind w:left="6840" w:hanging="360"/>
      </w:pPr>
      <w:rPr>
        <w:rFonts w:ascii="Wingdings" w:hAnsi="Wingdings" w:hint="default"/>
      </w:rPr>
    </w:lvl>
  </w:abstractNum>
  <w:abstractNum w:abstractNumId="10"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59C0AB9"/>
    <w:multiLevelType w:val="hybridMultilevel"/>
    <w:tmpl w:val="00E8FB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C334A51"/>
    <w:multiLevelType w:val="multilevel"/>
    <w:tmpl w:val="98F8C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4A13A14"/>
    <w:multiLevelType w:val="multilevel"/>
    <w:tmpl w:val="8098E1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706041F"/>
    <w:multiLevelType w:val="hybridMultilevel"/>
    <w:tmpl w:val="8C1239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AC77DC8"/>
    <w:multiLevelType w:val="hybridMultilevel"/>
    <w:tmpl w:val="588E99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D9B6C91"/>
    <w:multiLevelType w:val="multilevel"/>
    <w:tmpl w:val="988494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51E3429E"/>
    <w:multiLevelType w:val="multilevel"/>
    <w:tmpl w:val="CE588C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53150857"/>
    <w:multiLevelType w:val="hybridMultilevel"/>
    <w:tmpl w:val="517A15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7A9475F"/>
    <w:multiLevelType w:val="hybridMultilevel"/>
    <w:tmpl w:val="8A78C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9FA1899"/>
    <w:multiLevelType w:val="hybridMultilevel"/>
    <w:tmpl w:val="B1E888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DA54F32"/>
    <w:multiLevelType w:val="hybridMultilevel"/>
    <w:tmpl w:val="DDA0DC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E594B7E"/>
    <w:multiLevelType w:val="hybridMultilevel"/>
    <w:tmpl w:val="73AAAB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1890BA2"/>
    <w:multiLevelType w:val="hybridMultilevel"/>
    <w:tmpl w:val="0FF470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7590625"/>
    <w:multiLevelType w:val="multilevel"/>
    <w:tmpl w:val="DEA858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6BC663D2"/>
    <w:multiLevelType w:val="multilevel"/>
    <w:tmpl w:val="57DAD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74896CB3"/>
    <w:multiLevelType w:val="hybridMultilevel"/>
    <w:tmpl w:val="D108BB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7E3086B"/>
    <w:multiLevelType w:val="multilevel"/>
    <w:tmpl w:val="54D4D13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77FB3056"/>
    <w:multiLevelType w:val="multilevel"/>
    <w:tmpl w:val="0352C4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575629856">
    <w:abstractNumId w:val="15"/>
  </w:num>
  <w:num w:numId="2" w16cid:durableId="1936089643">
    <w:abstractNumId w:val="6"/>
  </w:num>
  <w:num w:numId="3" w16cid:durableId="422457728">
    <w:abstractNumId w:val="14"/>
  </w:num>
  <w:num w:numId="4" w16cid:durableId="8338187">
    <w:abstractNumId w:val="10"/>
  </w:num>
  <w:num w:numId="5" w16cid:durableId="962033069">
    <w:abstractNumId w:val="16"/>
  </w:num>
  <w:num w:numId="6" w16cid:durableId="463500939">
    <w:abstractNumId w:val="31"/>
  </w:num>
  <w:num w:numId="7" w16cid:durableId="309217350">
    <w:abstractNumId w:val="4"/>
  </w:num>
  <w:num w:numId="8" w16cid:durableId="1152526543">
    <w:abstractNumId w:val="20"/>
  </w:num>
  <w:num w:numId="9" w16cid:durableId="2100714850">
    <w:abstractNumId w:val="1"/>
  </w:num>
  <w:num w:numId="10" w16cid:durableId="1837569452">
    <w:abstractNumId w:val="19"/>
  </w:num>
  <w:num w:numId="11" w16cid:durableId="582880305">
    <w:abstractNumId w:val="8"/>
  </w:num>
  <w:num w:numId="12" w16cid:durableId="1282952501">
    <w:abstractNumId w:val="28"/>
  </w:num>
  <w:num w:numId="13" w16cid:durableId="170606771">
    <w:abstractNumId w:val="27"/>
  </w:num>
  <w:num w:numId="14" w16cid:durableId="1501700985">
    <w:abstractNumId w:val="2"/>
  </w:num>
  <w:num w:numId="15" w16cid:durableId="1519083294">
    <w:abstractNumId w:val="12"/>
  </w:num>
  <w:num w:numId="16" w16cid:durableId="1013906">
    <w:abstractNumId w:val="13"/>
  </w:num>
  <w:num w:numId="17" w16cid:durableId="1873955739">
    <w:abstractNumId w:val="30"/>
  </w:num>
  <w:num w:numId="18" w16cid:durableId="510529545">
    <w:abstractNumId w:val="21"/>
  </w:num>
  <w:num w:numId="19" w16cid:durableId="1760371219">
    <w:abstractNumId w:val="29"/>
  </w:num>
  <w:num w:numId="20" w16cid:durableId="2082176210">
    <w:abstractNumId w:val="17"/>
  </w:num>
  <w:num w:numId="21" w16cid:durableId="2141995737">
    <w:abstractNumId w:val="18"/>
  </w:num>
  <w:num w:numId="22" w16cid:durableId="1326082403">
    <w:abstractNumId w:val="23"/>
  </w:num>
  <w:num w:numId="23" w16cid:durableId="55129230">
    <w:abstractNumId w:val="22"/>
  </w:num>
  <w:num w:numId="24" w16cid:durableId="104732725">
    <w:abstractNumId w:val="26"/>
  </w:num>
  <w:num w:numId="25" w16cid:durableId="1700010868">
    <w:abstractNumId w:val="24"/>
  </w:num>
  <w:num w:numId="26" w16cid:durableId="1737776701">
    <w:abstractNumId w:val="5"/>
  </w:num>
  <w:num w:numId="27" w16cid:durableId="1925912604">
    <w:abstractNumId w:val="7"/>
  </w:num>
  <w:num w:numId="28" w16cid:durableId="58331178">
    <w:abstractNumId w:val="25"/>
  </w:num>
  <w:num w:numId="29" w16cid:durableId="1443302684">
    <w:abstractNumId w:val="11"/>
  </w:num>
  <w:num w:numId="30" w16cid:durableId="1283615491">
    <w:abstractNumId w:val="0"/>
  </w:num>
  <w:num w:numId="31" w16cid:durableId="1355427153">
    <w:abstractNumId w:val="9"/>
  </w:num>
  <w:num w:numId="32" w16cid:durableId="57339341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5"/>
  <w:embedSystemFonts/>
  <w:hideSpellingErrors/>
  <w:proofState w:spelling="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2ECF"/>
    <w:rsid w:val="00011503"/>
    <w:rsid w:val="00011D6B"/>
    <w:rsid w:val="0002109E"/>
    <w:rsid w:val="00024FB1"/>
    <w:rsid w:val="00047F56"/>
    <w:rsid w:val="0005010A"/>
    <w:rsid w:val="00052FB7"/>
    <w:rsid w:val="00055510"/>
    <w:rsid w:val="00062C0E"/>
    <w:rsid w:val="00077BFD"/>
    <w:rsid w:val="00081271"/>
    <w:rsid w:val="00092842"/>
    <w:rsid w:val="000A1ED9"/>
    <w:rsid w:val="000B2DC9"/>
    <w:rsid w:val="000D594B"/>
    <w:rsid w:val="000E506D"/>
    <w:rsid w:val="000F5355"/>
    <w:rsid w:val="00105611"/>
    <w:rsid w:val="00113F7E"/>
    <w:rsid w:val="001341B0"/>
    <w:rsid w:val="00175E30"/>
    <w:rsid w:val="001773EB"/>
    <w:rsid w:val="00181E43"/>
    <w:rsid w:val="00194B44"/>
    <w:rsid w:val="00197C28"/>
    <w:rsid w:val="001B1E68"/>
    <w:rsid w:val="001D00DB"/>
    <w:rsid w:val="001E677C"/>
    <w:rsid w:val="00204254"/>
    <w:rsid w:val="002232EE"/>
    <w:rsid w:val="00234E83"/>
    <w:rsid w:val="00240CCD"/>
    <w:rsid w:val="0026754C"/>
    <w:rsid w:val="00281752"/>
    <w:rsid w:val="00283C4B"/>
    <w:rsid w:val="0028724E"/>
    <w:rsid w:val="002A765E"/>
    <w:rsid w:val="002C0BF7"/>
    <w:rsid w:val="002C1054"/>
    <w:rsid w:val="002C477E"/>
    <w:rsid w:val="002C6E7E"/>
    <w:rsid w:val="002F519F"/>
    <w:rsid w:val="002F5741"/>
    <w:rsid w:val="00306293"/>
    <w:rsid w:val="003140EF"/>
    <w:rsid w:val="00337499"/>
    <w:rsid w:val="00370E85"/>
    <w:rsid w:val="00390AFE"/>
    <w:rsid w:val="00394ACC"/>
    <w:rsid w:val="003C437C"/>
    <w:rsid w:val="003E07E3"/>
    <w:rsid w:val="003E464A"/>
    <w:rsid w:val="003E7CBB"/>
    <w:rsid w:val="003F39BA"/>
    <w:rsid w:val="00413203"/>
    <w:rsid w:val="00413997"/>
    <w:rsid w:val="00441ED4"/>
    <w:rsid w:val="0044202B"/>
    <w:rsid w:val="00442197"/>
    <w:rsid w:val="004504CC"/>
    <w:rsid w:val="004700C9"/>
    <w:rsid w:val="0049427D"/>
    <w:rsid w:val="004A257A"/>
    <w:rsid w:val="004A3E64"/>
    <w:rsid w:val="004A4DC6"/>
    <w:rsid w:val="004A5777"/>
    <w:rsid w:val="004B3795"/>
    <w:rsid w:val="004B79DE"/>
    <w:rsid w:val="004C09C0"/>
    <w:rsid w:val="004C0FC3"/>
    <w:rsid w:val="004D61CA"/>
    <w:rsid w:val="004F0CB1"/>
    <w:rsid w:val="004F5EFF"/>
    <w:rsid w:val="004F62A1"/>
    <w:rsid w:val="005205BF"/>
    <w:rsid w:val="00533FDC"/>
    <w:rsid w:val="0054317B"/>
    <w:rsid w:val="005461A3"/>
    <w:rsid w:val="0055178A"/>
    <w:rsid w:val="00556884"/>
    <w:rsid w:val="00562EF9"/>
    <w:rsid w:val="00563639"/>
    <w:rsid w:val="0057123E"/>
    <w:rsid w:val="00581500"/>
    <w:rsid w:val="00581878"/>
    <w:rsid w:val="00590848"/>
    <w:rsid w:val="00593F68"/>
    <w:rsid w:val="005943B7"/>
    <w:rsid w:val="00594DC1"/>
    <w:rsid w:val="005B7727"/>
    <w:rsid w:val="005C0A74"/>
    <w:rsid w:val="005F4CF3"/>
    <w:rsid w:val="006150D9"/>
    <w:rsid w:val="00617BFB"/>
    <w:rsid w:val="00623ABE"/>
    <w:rsid w:val="0063483B"/>
    <w:rsid w:val="0063617B"/>
    <w:rsid w:val="00637CA0"/>
    <w:rsid w:val="006732D4"/>
    <w:rsid w:val="00681759"/>
    <w:rsid w:val="0068273B"/>
    <w:rsid w:val="00684EF4"/>
    <w:rsid w:val="00697EAF"/>
    <w:rsid w:val="006F720B"/>
    <w:rsid w:val="00712319"/>
    <w:rsid w:val="00720D18"/>
    <w:rsid w:val="007342C4"/>
    <w:rsid w:val="00783E70"/>
    <w:rsid w:val="007A3A78"/>
    <w:rsid w:val="007A4F65"/>
    <w:rsid w:val="007A748E"/>
    <w:rsid w:val="007B2ED7"/>
    <w:rsid w:val="007D52DB"/>
    <w:rsid w:val="008061A8"/>
    <w:rsid w:val="00810E65"/>
    <w:rsid w:val="00830F35"/>
    <w:rsid w:val="0084065A"/>
    <w:rsid w:val="00855685"/>
    <w:rsid w:val="00865E09"/>
    <w:rsid w:val="0087028B"/>
    <w:rsid w:val="0087550C"/>
    <w:rsid w:val="00893E89"/>
    <w:rsid w:val="008A5BBB"/>
    <w:rsid w:val="008B7CB9"/>
    <w:rsid w:val="008D33F7"/>
    <w:rsid w:val="008F4A4F"/>
    <w:rsid w:val="008F5BAD"/>
    <w:rsid w:val="009026E6"/>
    <w:rsid w:val="009161D4"/>
    <w:rsid w:val="009320AC"/>
    <w:rsid w:val="00932E77"/>
    <w:rsid w:val="0094306F"/>
    <w:rsid w:val="0098499A"/>
    <w:rsid w:val="009C5836"/>
    <w:rsid w:val="009D1DAE"/>
    <w:rsid w:val="00A07BEE"/>
    <w:rsid w:val="00A24DD8"/>
    <w:rsid w:val="00A37D97"/>
    <w:rsid w:val="00A56600"/>
    <w:rsid w:val="00A65B8D"/>
    <w:rsid w:val="00A727AF"/>
    <w:rsid w:val="00A93C6A"/>
    <w:rsid w:val="00A9637E"/>
    <w:rsid w:val="00A971A0"/>
    <w:rsid w:val="00AB7BF9"/>
    <w:rsid w:val="00AC6E00"/>
    <w:rsid w:val="00AE6086"/>
    <w:rsid w:val="00AF1B02"/>
    <w:rsid w:val="00B0465B"/>
    <w:rsid w:val="00B1688A"/>
    <w:rsid w:val="00B359EA"/>
    <w:rsid w:val="00B36389"/>
    <w:rsid w:val="00B66D3E"/>
    <w:rsid w:val="00B73F31"/>
    <w:rsid w:val="00B74D8A"/>
    <w:rsid w:val="00B7541C"/>
    <w:rsid w:val="00B765A7"/>
    <w:rsid w:val="00B844A6"/>
    <w:rsid w:val="00B969E8"/>
    <w:rsid w:val="00BA0135"/>
    <w:rsid w:val="00BA2C5C"/>
    <w:rsid w:val="00BA6514"/>
    <w:rsid w:val="00BB092E"/>
    <w:rsid w:val="00BC6522"/>
    <w:rsid w:val="00BD10BC"/>
    <w:rsid w:val="00BD6267"/>
    <w:rsid w:val="00BE10AC"/>
    <w:rsid w:val="00BE28F8"/>
    <w:rsid w:val="00BE2ECF"/>
    <w:rsid w:val="00BE48EC"/>
    <w:rsid w:val="00BE7CB7"/>
    <w:rsid w:val="00BF7EBF"/>
    <w:rsid w:val="00C152D1"/>
    <w:rsid w:val="00C2700B"/>
    <w:rsid w:val="00C37C79"/>
    <w:rsid w:val="00C66106"/>
    <w:rsid w:val="00C82E87"/>
    <w:rsid w:val="00C87B4A"/>
    <w:rsid w:val="00C90BBB"/>
    <w:rsid w:val="00C920FE"/>
    <w:rsid w:val="00C939F1"/>
    <w:rsid w:val="00CA3685"/>
    <w:rsid w:val="00CE4CE4"/>
    <w:rsid w:val="00CE5494"/>
    <w:rsid w:val="00CE5E6E"/>
    <w:rsid w:val="00CE6D2C"/>
    <w:rsid w:val="00CF34D4"/>
    <w:rsid w:val="00CF5D73"/>
    <w:rsid w:val="00D15A06"/>
    <w:rsid w:val="00D3715A"/>
    <w:rsid w:val="00D46782"/>
    <w:rsid w:val="00D77FD0"/>
    <w:rsid w:val="00D811FF"/>
    <w:rsid w:val="00D84756"/>
    <w:rsid w:val="00D944EC"/>
    <w:rsid w:val="00DB78BF"/>
    <w:rsid w:val="00DC67E2"/>
    <w:rsid w:val="00DC7EF2"/>
    <w:rsid w:val="00DD563C"/>
    <w:rsid w:val="00E17EB1"/>
    <w:rsid w:val="00E2272A"/>
    <w:rsid w:val="00E23CF2"/>
    <w:rsid w:val="00E25737"/>
    <w:rsid w:val="00E306DC"/>
    <w:rsid w:val="00E47A6C"/>
    <w:rsid w:val="00E56718"/>
    <w:rsid w:val="00E6287D"/>
    <w:rsid w:val="00E91557"/>
    <w:rsid w:val="00EA5221"/>
    <w:rsid w:val="00EB3BAE"/>
    <w:rsid w:val="00EC33CC"/>
    <w:rsid w:val="00EC796C"/>
    <w:rsid w:val="00EE5687"/>
    <w:rsid w:val="00EF39BB"/>
    <w:rsid w:val="00F016EE"/>
    <w:rsid w:val="00F042BD"/>
    <w:rsid w:val="00F16A47"/>
    <w:rsid w:val="00F16EAC"/>
    <w:rsid w:val="00F33711"/>
    <w:rsid w:val="00F3397E"/>
    <w:rsid w:val="00F51D70"/>
    <w:rsid w:val="00F612A0"/>
    <w:rsid w:val="00F62EF4"/>
    <w:rsid w:val="00F77049"/>
    <w:rsid w:val="00F966CB"/>
    <w:rsid w:val="00FA0E7E"/>
    <w:rsid w:val="00FC7E49"/>
    <w:rsid w:val="00FD0B21"/>
    <w:rsid w:val="00FD37F9"/>
    <w:rsid w:val="00FE0E50"/>
    <w:rsid w:val="00FE42FB"/>
    <w:rsid w:val="00FE5028"/>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885F2A2"/>
  <w15:docId w15:val="{3CBF7ED8-79E9-400B-8C81-069D87C265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17EB1"/>
    <w:pPr>
      <w:spacing w:after="0"/>
    </w:pPr>
    <w:rPr>
      <w:rFonts w:ascii="Avenir Next LT Pro" w:eastAsiaTheme="minorHAnsi" w:hAnsi="Avenir Next LT Pro" w:cstheme="minorBidi"/>
      <w:sz w:val="24"/>
      <w:szCs w:val="22"/>
      <w:lang w:val="en-AU" w:eastAsia="en-US"/>
    </w:rPr>
  </w:style>
  <w:style w:type="paragraph" w:styleId="Heading1">
    <w:name w:val="heading 1"/>
    <w:aliases w:val="Cover heading"/>
    <w:basedOn w:val="Normal"/>
    <w:next w:val="Normal"/>
    <w:link w:val="Heading1Char"/>
    <w:uiPriority w:val="9"/>
    <w:qFormat/>
    <w:rsid w:val="004A3E64"/>
    <w:pPr>
      <w:spacing w:before="240" w:after="120"/>
      <w:outlineLvl w:val="0"/>
    </w:pPr>
    <w:rPr>
      <w:b/>
      <w:bCs/>
      <w:noProof/>
      <w:color w:val="D39B44"/>
      <w:sz w:val="52"/>
      <w:szCs w:val="56"/>
    </w:rPr>
  </w:style>
  <w:style w:type="paragraph" w:styleId="Heading2">
    <w:name w:val="heading 2"/>
    <w:basedOn w:val="Normal"/>
    <w:next w:val="Normal"/>
    <w:link w:val="Heading2Char"/>
    <w:uiPriority w:val="9"/>
    <w:unhideWhenUsed/>
    <w:qFormat/>
    <w:rsid w:val="0054317B"/>
    <w:pPr>
      <w:spacing w:before="360" w:after="240"/>
      <w:outlineLvl w:val="1"/>
    </w:pPr>
    <w:rPr>
      <w:b/>
      <w:iCs/>
      <w:color w:val="000000"/>
      <w:sz w:val="36"/>
      <w:szCs w:val="24"/>
    </w:rPr>
  </w:style>
  <w:style w:type="paragraph" w:styleId="Heading3">
    <w:name w:val="heading 3"/>
    <w:basedOn w:val="Normal"/>
    <w:next w:val="Normal"/>
    <w:link w:val="Heading3Char"/>
    <w:uiPriority w:val="9"/>
    <w:unhideWhenUsed/>
    <w:qFormat/>
    <w:rsid w:val="005943B7"/>
    <w:pPr>
      <w:spacing w:before="480" w:after="240"/>
      <w:outlineLvl w:val="2"/>
    </w:pPr>
    <w:rPr>
      <w:rFonts w:eastAsia="Avenir Next LT Pro" w:cs="Avenir Next LT Pro"/>
      <w:b/>
      <w:bCs/>
      <w:caps/>
      <w:color w:val="00A553"/>
      <w:spacing w:val="40"/>
      <w:sz w:val="26"/>
      <w:szCs w:val="24"/>
    </w:rPr>
  </w:style>
  <w:style w:type="paragraph" w:styleId="Heading4">
    <w:name w:val="heading 4"/>
    <w:basedOn w:val="Normal"/>
    <w:next w:val="Normal"/>
    <w:link w:val="Heading4Char"/>
    <w:uiPriority w:val="9"/>
    <w:unhideWhenUsed/>
    <w:qFormat/>
    <w:rsid w:val="0054317B"/>
    <w:pPr>
      <w:spacing w:after="120"/>
      <w:outlineLvl w:val="3"/>
    </w:pPr>
    <w:rPr>
      <w:bCs/>
      <w:color w:val="000000"/>
      <w:sz w:val="28"/>
      <w:szCs w:val="21"/>
    </w:rPr>
  </w:style>
  <w:style w:type="paragraph" w:styleId="Heading5">
    <w:name w:val="heading 5"/>
    <w:basedOn w:val="Heading4"/>
    <w:next w:val="Normal"/>
    <w:link w:val="Heading5Char"/>
    <w:uiPriority w:val="9"/>
    <w:unhideWhenUsed/>
    <w:qFormat/>
    <w:rsid w:val="00F51D70"/>
    <w:pPr>
      <w:spacing w:before="480" w:after="240"/>
      <w:outlineLvl w:val="4"/>
    </w:pPr>
    <w:rPr>
      <w:rFonts w:cs="Times New Roman (Body CS)"/>
      <w:b/>
      <w:bCs w:val="0"/>
      <w:color w:val="00A553"/>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4A3E64"/>
    <w:rPr>
      <w:rFonts w:ascii="Avenir Next LT Pro" w:eastAsiaTheme="minorHAnsi" w:hAnsi="Avenir Next LT Pro" w:cstheme="minorBidi"/>
      <w:b/>
      <w:bCs/>
      <w:noProof/>
      <w:color w:val="D39B44"/>
      <w:sz w:val="52"/>
      <w:szCs w:val="56"/>
      <w:lang w:val="en-AU" w:eastAsia="en-US"/>
    </w:rPr>
  </w:style>
  <w:style w:type="paragraph" w:styleId="Header">
    <w:name w:val="header"/>
    <w:basedOn w:val="Normal"/>
    <w:link w:val="HeaderChar"/>
    <w:uiPriority w:val="99"/>
    <w:unhideWhenUsed/>
    <w:rsid w:val="007342C4"/>
    <w:pPr>
      <w:tabs>
        <w:tab w:val="center" w:pos="4320"/>
        <w:tab w:val="right" w:pos="8640"/>
      </w:tabs>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A9637E"/>
    <w:pPr>
      <w:tabs>
        <w:tab w:val="center" w:pos="4320"/>
        <w:tab w:val="right" w:pos="8640"/>
      </w:tabs>
    </w:pPr>
    <w:rPr>
      <w:sz w:val="20"/>
    </w:rPr>
  </w:style>
  <w:style w:type="character" w:customStyle="1" w:styleId="FooterChar">
    <w:name w:val="Footer Char"/>
    <w:basedOn w:val="DefaultParagraphFont"/>
    <w:link w:val="Footer"/>
    <w:uiPriority w:val="99"/>
    <w:rsid w:val="00A9637E"/>
    <w:rPr>
      <w:rFonts w:ascii="Avenir Next LT Pro" w:eastAsiaTheme="minorHAnsi" w:hAnsi="Avenir Next LT Pro" w:cstheme="minorBidi"/>
      <w:szCs w:val="22"/>
      <w:lang w:val="en-AU" w:eastAsia="en-US"/>
    </w:rPr>
  </w:style>
  <w:style w:type="paragraph" w:styleId="BalloonText">
    <w:name w:val="Balloon Text"/>
    <w:basedOn w:val="Normal"/>
    <w:link w:val="BalloonTextChar"/>
    <w:uiPriority w:val="99"/>
    <w:semiHidden/>
    <w:unhideWhenUsed/>
    <w:rsid w:val="007342C4"/>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54317B"/>
    <w:rPr>
      <w:rFonts w:ascii="Avenir Next LT Pro" w:eastAsiaTheme="minorHAnsi" w:hAnsi="Avenir Next LT Pro" w:cstheme="minorBidi"/>
      <w:b/>
      <w:iCs/>
      <w:color w:val="000000"/>
      <w:sz w:val="36"/>
      <w:szCs w:val="24"/>
      <w:lang w:val="en-AU" w:eastAsia="en-US"/>
    </w:rPr>
  </w:style>
  <w:style w:type="paragraph" w:styleId="Title">
    <w:name w:val="Title"/>
    <w:basedOn w:val="Heading1"/>
    <w:next w:val="Normal"/>
    <w:link w:val="TitleChar"/>
    <w:uiPriority w:val="10"/>
    <w:qFormat/>
    <w:rsid w:val="004A3E64"/>
    <w:rPr>
      <w:szCs w:val="44"/>
    </w:rPr>
  </w:style>
  <w:style w:type="character" w:customStyle="1" w:styleId="TitleChar">
    <w:name w:val="Title Char"/>
    <w:basedOn w:val="DefaultParagraphFont"/>
    <w:link w:val="Title"/>
    <w:uiPriority w:val="10"/>
    <w:rsid w:val="004A3E64"/>
    <w:rPr>
      <w:rFonts w:ascii="Avenir Next LT Pro" w:eastAsiaTheme="minorHAnsi" w:hAnsi="Avenir Next LT Pro" w:cstheme="minorBidi"/>
      <w:b/>
      <w:bCs/>
      <w:noProof/>
      <w:color w:val="D39B44"/>
      <w:sz w:val="52"/>
      <w:szCs w:val="44"/>
      <w:lang w:val="en-AU" w:eastAsia="en-US"/>
    </w:rPr>
  </w:style>
  <w:style w:type="paragraph" w:styleId="Subtitle">
    <w:name w:val="Subtitle"/>
    <w:basedOn w:val="Heading2"/>
    <w:next w:val="Normal"/>
    <w:link w:val="SubtitleChar"/>
    <w:uiPriority w:val="11"/>
    <w:qFormat/>
    <w:rsid w:val="00CE6D2C"/>
    <w:pPr>
      <w:tabs>
        <w:tab w:val="left" w:pos="142"/>
        <w:tab w:val="left" w:pos="284"/>
      </w:tabs>
    </w:pPr>
    <w:rPr>
      <w:b w:val="0"/>
      <w:bCs/>
      <w:i/>
      <w:iCs w:val="0"/>
      <w:color w:val="3C0C00"/>
      <w:spacing w:val="10"/>
      <w:sz w:val="22"/>
    </w:rPr>
  </w:style>
  <w:style w:type="character" w:customStyle="1" w:styleId="SubtitleChar">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5943B7"/>
    <w:rPr>
      <w:rFonts w:ascii="Avenir Next LT Pro" w:eastAsia="Avenir Next LT Pro" w:hAnsi="Avenir Next LT Pro" w:cs="Avenir Next LT Pro"/>
      <w:b/>
      <w:bCs/>
      <w:caps/>
      <w:color w:val="00A553"/>
      <w:spacing w:val="40"/>
      <w:sz w:val="26"/>
      <w:szCs w:val="24"/>
      <w:lang w:val="en-AU" w:eastAsia="en-US"/>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MS PMincho" w:hAnsi="MS PMinch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MS PMincho" w:hAnsi="MS PMinch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4317B"/>
    <w:rPr>
      <w:rFonts w:ascii="Avenir Next LT Pro" w:eastAsiaTheme="minorHAnsi" w:hAnsi="Avenir Next LT Pro" w:cstheme="minorBidi"/>
      <w:bCs/>
      <w:color w:val="000000"/>
      <w:sz w:val="28"/>
      <w:szCs w:val="21"/>
      <w:lang w:val="en-AU" w:eastAsia="en-US"/>
    </w:rPr>
  </w:style>
  <w:style w:type="character" w:customStyle="1" w:styleId="Heading5Char">
    <w:name w:val="Heading 5 Char"/>
    <w:basedOn w:val="DefaultParagraphFont"/>
    <w:link w:val="Heading5"/>
    <w:uiPriority w:val="9"/>
    <w:rsid w:val="00F51D70"/>
    <w:rPr>
      <w:rFonts w:ascii="Avenir Next LT Pro" w:eastAsiaTheme="minorHAnsi" w:hAnsi="Avenir Next LT Pro" w:cs="Times New Roman (Body CS)"/>
      <w:b/>
      <w:color w:val="00A553"/>
      <w:sz w:val="28"/>
      <w:lang w:val="en-AU" w:eastAsia="en-US"/>
    </w:rPr>
  </w:style>
  <w:style w:type="paragraph" w:styleId="FootnoteText">
    <w:name w:val="footnote text"/>
    <w:basedOn w:val="Normal"/>
    <w:link w:val="FootnoteTextChar"/>
    <w:uiPriority w:val="99"/>
    <w:semiHidden/>
    <w:unhideWhenUsed/>
    <w:rsid w:val="008B7CB9"/>
    <w:rPr>
      <w:rFonts w:ascii="Calibri" w:hAnsi="Calibri"/>
      <w:kern w:val="2"/>
      <w14:ligatures w14:val="standardContextual"/>
    </w:rPr>
  </w:style>
  <w:style w:type="character" w:customStyle="1" w:styleId="FootnoteTextChar">
    <w:name w:val="Footnote Text Char"/>
    <w:basedOn w:val="DefaultParagraphFont"/>
    <w:link w:val="FootnoteText"/>
    <w:uiPriority w:val="99"/>
    <w:semiHidden/>
    <w:rsid w:val="008B7CB9"/>
    <w:rPr>
      <w:rFonts w:ascii="Calibri" w:eastAsiaTheme="minorHAnsi" w:hAnsi="Calibri" w:cstheme="minorBidi"/>
      <w:kern w:val="2"/>
      <w:lang w:val="en-AU" w:eastAsia="en-US"/>
      <w14:ligatures w14:val="standardContextual"/>
    </w:rPr>
  </w:style>
  <w:style w:type="character" w:styleId="FootnoteReference">
    <w:name w:val="footnote reference"/>
    <w:basedOn w:val="DefaultParagraphFont"/>
    <w:uiPriority w:val="99"/>
    <w:semiHidden/>
    <w:unhideWhenUsed/>
    <w:rsid w:val="008B7CB9"/>
    <w:rPr>
      <w:vertAlign w:val="superscript"/>
    </w:rPr>
  </w:style>
  <w:style w:type="character" w:styleId="Hyperlink">
    <w:name w:val="Hyperlink"/>
    <w:basedOn w:val="DefaultParagraphFont"/>
    <w:uiPriority w:val="99"/>
    <w:unhideWhenUsed/>
    <w:rsid w:val="00047F56"/>
    <w:rPr>
      <w:color w:val="1F59A9"/>
      <w:u w:val="single"/>
    </w:rPr>
  </w:style>
  <w:style w:type="table" w:customStyle="1" w:styleId="TableGrid1">
    <w:name w:val="Table Grid1"/>
    <w:basedOn w:val="TableNormal"/>
    <w:next w:val="TableGrid"/>
    <w:uiPriority w:val="59"/>
    <w:rsid w:val="00EC796C"/>
    <w:pPr>
      <w:spacing w:after="0"/>
    </w:pPr>
    <w:rPr>
      <w:rFonts w:asciiTheme="minorHAnsi" w:eastAsiaTheme="minorHAnsi" w:hAnsiTheme="minorHAnsi" w:cstheme="minorBidi"/>
      <w:sz w:val="22"/>
      <w:szCs w:val="22"/>
      <w:lang w:val="en-A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uiPriority w:val="1"/>
    <w:rsid w:val="00EC796C"/>
    <w:rPr>
      <w:rFonts w:asciiTheme="minorHAnsi" w:eastAsiaTheme="minorEastAsia" w:hAnsiTheme="minorHAnsi" w:cstheme="minorBidi"/>
      <w:sz w:val="22"/>
      <w:szCs w:val="22"/>
    </w:rPr>
  </w:style>
  <w:style w:type="character" w:customStyle="1" w:styleId="scxw268427296">
    <w:name w:val="scxw268427296"/>
    <w:basedOn w:val="DefaultParagraphFont"/>
    <w:uiPriority w:val="1"/>
    <w:rsid w:val="00EC796C"/>
    <w:rPr>
      <w:rFonts w:asciiTheme="minorHAnsi" w:eastAsiaTheme="minorEastAsia" w:hAnsiTheme="minorHAnsi" w:cstheme="minorBidi"/>
      <w:sz w:val="22"/>
      <w:szCs w:val="22"/>
    </w:rPr>
  </w:style>
  <w:style w:type="paragraph" w:styleId="CommentText">
    <w:name w:val="annotation text"/>
    <w:basedOn w:val="Normal"/>
    <w:link w:val="CommentTextChar"/>
    <w:uiPriority w:val="99"/>
    <w:unhideWhenUsed/>
    <w:rsid w:val="00BA6514"/>
    <w:rPr>
      <w:rFonts w:asciiTheme="minorHAnsi" w:hAnsiTheme="minorHAnsi"/>
      <w:sz w:val="20"/>
      <w:szCs w:val="20"/>
    </w:rPr>
  </w:style>
  <w:style w:type="character" w:customStyle="1" w:styleId="CommentTextChar">
    <w:name w:val="Comment Text Char"/>
    <w:basedOn w:val="DefaultParagraphFont"/>
    <w:link w:val="CommentText"/>
    <w:uiPriority w:val="99"/>
    <w:rsid w:val="00BA6514"/>
    <w:rPr>
      <w:rFonts w:asciiTheme="minorHAnsi" w:eastAsiaTheme="minorHAnsi" w:hAnsiTheme="minorHAnsi" w:cstheme="minorBidi"/>
      <w:lang w:val="en-AU" w:eastAsia="en-US"/>
    </w:rPr>
  </w:style>
  <w:style w:type="character" w:styleId="CommentReference">
    <w:name w:val="annotation reference"/>
    <w:basedOn w:val="DefaultParagraphFont"/>
    <w:uiPriority w:val="99"/>
    <w:semiHidden/>
    <w:unhideWhenUsed/>
    <w:rsid w:val="00BA6514"/>
    <w:rPr>
      <w:sz w:val="16"/>
      <w:szCs w:val="16"/>
    </w:rPr>
  </w:style>
  <w:style w:type="character" w:styleId="Mention">
    <w:name w:val="Mention"/>
    <w:basedOn w:val="DefaultParagraphFont"/>
    <w:uiPriority w:val="99"/>
    <w:unhideWhenUsed/>
    <w:rsid w:val="00BA6514"/>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B2260B-578F-49F7-B069-CC771C7A63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3.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customXml/itemProps4.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3</Pages>
  <Words>576</Words>
  <Characters>3286</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Manager/>
  <Company>The Salvation Army</Company>
  <LinksUpToDate>false</LinksUpToDate>
  <CharactersWithSpaces>3855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Anna's Macbook Pro</dc:creator>
  <cp:keywords/>
  <dc:description/>
  <cp:lastModifiedBy>Adele Wakeling</cp:lastModifiedBy>
  <cp:revision>44</cp:revision>
  <cp:lastPrinted>2021-09-21T17:26:00Z</cp:lastPrinted>
  <dcterms:created xsi:type="dcterms:W3CDTF">2026-07-16T17:04:00Z</dcterms:created>
  <dcterms:modified xsi:type="dcterms:W3CDTF">2026-08-18T06:00:00Z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